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0312E773" w:rsidR="00BE6659" w:rsidRDefault="0008794B" w:rsidP="00787BD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Piano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azionale di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ipresa e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esilienza, Missione 4 – Istruzione e ricerca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–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omponente 1 – Potenziamento dell’offerta dei servizi di istruzion</w:t>
            </w:r>
            <w:r w:rsidR="00051804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e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dagli asili nido alle università – Investimento 3.2 “Scuola 4.0. – Scuole innovative, 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cablaggio,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nuov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 ambienti di apprendimento e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laboratori”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, finanziato dall’Unione europea – Next generation EU</w:t>
            </w:r>
            <w:r w:rsidR="00237C9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– </w:t>
            </w:r>
            <w:r w:rsidR="009A080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“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Azione 1: </w:t>
            </w:r>
            <w:proofErr w:type="spellStart"/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</w:t>
            </w:r>
            <w:proofErr w:type="spellEnd"/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generation </w:t>
            </w:r>
            <w:proofErr w:type="spellStart"/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classrooms</w:t>
            </w:r>
            <w:proofErr w:type="spellEnd"/>
            <w:r w:rsidR="009A080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– Ambienti di apprendimento innovativi”</w:t>
            </w:r>
            <w:r w:rsidR="009A080B"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1F6DCECC" w14:textId="77777777" w:rsidR="00787BD2" w:rsidRPr="003B2D94" w:rsidRDefault="00787BD2" w:rsidP="00787B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6"/>
              </w:tabs>
              <w:ind w:hanging="2"/>
              <w:rPr>
                <w:b/>
                <w:sz w:val="24"/>
                <w:szCs w:val="24"/>
              </w:rPr>
            </w:pPr>
            <w:r w:rsidRPr="003B2D94">
              <w:rPr>
                <w:rFonts w:eastAsia="MS Mincho" w:cstheme="minorHAnsi"/>
                <w:b/>
                <w:bCs/>
                <w:sz w:val="24"/>
                <w:szCs w:val="24"/>
              </w:rPr>
              <w:t>M4C1I3.2-2022--</w:t>
            </w:r>
            <w:r w:rsidRPr="003B2D94">
              <w:rPr>
                <w:b/>
                <w:sz w:val="24"/>
                <w:szCs w:val="24"/>
              </w:rPr>
              <w:t xml:space="preserve">P-12134 </w:t>
            </w:r>
            <w:proofErr w:type="gramStart"/>
            <w:r w:rsidRPr="003B2D94">
              <w:rPr>
                <w:b/>
                <w:sz w:val="24"/>
                <w:szCs w:val="24"/>
              </w:rPr>
              <w:t>“ la</w:t>
            </w:r>
            <w:proofErr w:type="gramEnd"/>
            <w:r w:rsidRPr="003B2D94">
              <w:rPr>
                <w:b/>
                <w:sz w:val="24"/>
                <w:szCs w:val="24"/>
              </w:rPr>
              <w:t xml:space="preserve"> scuola del futuro”</w:t>
            </w:r>
          </w:p>
          <w:p w14:paraId="52A32444" w14:textId="77777777" w:rsidR="00787BD2" w:rsidRPr="009C5FA8" w:rsidRDefault="00787BD2" w:rsidP="00787BD2">
            <w:pPr>
              <w:pStyle w:val="Articolo"/>
              <w:spacing w:after="0" w:line="276" w:lineRule="auto"/>
              <w:jc w:val="left"/>
              <w:rPr>
                <w:rFonts w:asciiTheme="minorHAnsi" w:hAnsiTheme="minorHAnsi" w:cstheme="minorHAnsi"/>
              </w:rPr>
            </w:pPr>
            <w:r w:rsidRPr="00022A34">
              <w:rPr>
                <w:sz w:val="24"/>
                <w:szCs w:val="24"/>
              </w:rPr>
              <w:t>CUP: J84D23000460006</w:t>
            </w:r>
          </w:p>
          <w:p w14:paraId="0745E4F9" w14:textId="77777777" w:rsidR="00787BD2" w:rsidRPr="00225740" w:rsidRDefault="00787BD2" w:rsidP="00787BD2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9E7D7E7" w14:textId="77777777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546F74BE" w14:textId="553CCCAE" w:rsidR="00312F27" w:rsidRPr="00787BD2" w:rsidRDefault="00312F27" w:rsidP="00787BD2">
            <w:pPr>
              <w:suppressAutoHyphens/>
              <w:spacing w:before="120" w:after="120" w:line="276" w:lineRule="auto"/>
              <w:ind w:left="283" w:right="3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  <w:r w:rsidR="00787BD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  <w:t xml:space="preserve">-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28AABE91" w:rsidR="00495B6B" w:rsidRPr="00225740" w:rsidRDefault="00752FE9" w:rsidP="00787B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oggetto </w:t>
            </w:r>
            <w:r w:rsidR="00787BD2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  <w:t>la figura del progettista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5D95B34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50BCDFF6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3E5370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3E5370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3E5370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3E5370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3E5370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 w:rsidRPr="003E5370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</w:t>
      </w:r>
      <w:r w:rsidRPr="003E5370">
        <w:rPr>
          <w:rFonts w:asciiTheme="minorHAnsi" w:hAnsiTheme="minorHAnsi" w:cstheme="minorHAnsi"/>
          <w:bCs/>
          <w:sz w:val="22"/>
          <w:szCs w:val="22"/>
        </w:rPr>
        <w:t>. […] del […]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26173D" w:rsidRPr="003E5370">
        <w:rPr>
          <w:rFonts w:cstheme="minorHAnsi"/>
        </w:rPr>
        <w:t>[</w:t>
      </w:r>
      <w:r w:rsidR="0026173D" w:rsidRPr="003E5370">
        <w:rPr>
          <w:rFonts w:cstheme="minorHAnsi"/>
          <w:i/>
          <w:iCs/>
        </w:rPr>
        <w:t>o se sì a quali</w:t>
      </w:r>
      <w:r w:rsidR="0026173D" w:rsidRPr="003E5370">
        <w:rPr>
          <w:rFonts w:cstheme="minorHAnsi"/>
        </w:rPr>
        <w:t>]</w:t>
      </w:r>
      <w:r w:rsidRPr="003E5370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6E6494FD" w14:textId="27FB084D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  <w:i/>
          <w:iCs/>
        </w:rPr>
        <w:t xml:space="preserve"> </w:t>
      </w: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</w:t>
      </w:r>
      <w:r w:rsidR="00787BD2">
        <w:rPr>
          <w:rFonts w:cstheme="minorHAnsi"/>
        </w:rPr>
        <w:t>laurea in ingegneria, architettura, informatica;</w:t>
      </w:r>
    </w:p>
    <w:p w14:paraId="31CFC897" w14:textId="035026C9" w:rsidR="005547BF" w:rsidRPr="005547BF" w:rsidRDefault="005547BF" w:rsidP="00787BD2">
      <w:pPr>
        <w:pStyle w:val="Comma"/>
        <w:numPr>
          <w:ilvl w:val="0"/>
          <w:numId w:val="0"/>
        </w:numPr>
        <w:spacing w:before="120" w:after="120" w:line="276" w:lineRule="auto"/>
        <w:ind w:left="698"/>
        <w:contextualSpacing w:val="0"/>
        <w:rPr>
          <w:rFonts w:cstheme="minorHAnsi"/>
          <w:b/>
          <w:bCs/>
        </w:rPr>
      </w:pPr>
    </w:p>
    <w:p w14:paraId="13635AC6" w14:textId="4F99792B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3E5370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 w:rsidRPr="003E5370">
        <w:rPr>
          <w:rFonts w:asciiTheme="minorHAnsi" w:hAnsiTheme="minorHAnsi" w:cstheme="minorHAnsi"/>
          <w:sz w:val="22"/>
          <w:szCs w:val="22"/>
        </w:rPr>
        <w:t>]</w:t>
      </w:r>
      <w:bookmarkStart w:id="7" w:name="_GoBack"/>
      <w:bookmarkEnd w:id="7"/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787BD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40C098" w14:textId="77777777" w:rsidR="007B646C" w:rsidRDefault="007B646C">
      <w:r>
        <w:separator/>
      </w:r>
    </w:p>
  </w:endnote>
  <w:endnote w:type="continuationSeparator" w:id="0">
    <w:p w14:paraId="31111819" w14:textId="77777777" w:rsidR="007B646C" w:rsidRDefault="007B646C">
      <w:r>
        <w:continuationSeparator/>
      </w:r>
    </w:p>
  </w:endnote>
  <w:endnote w:type="continuationNotice" w:id="1">
    <w:p w14:paraId="70AF64A6" w14:textId="77777777" w:rsidR="007B646C" w:rsidRDefault="007B646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BC1A4" w14:textId="77777777" w:rsidR="007B646C" w:rsidRDefault="007B646C">
      <w:r>
        <w:separator/>
      </w:r>
    </w:p>
  </w:footnote>
  <w:footnote w:type="continuationSeparator" w:id="0">
    <w:p w14:paraId="06B63FF7" w14:textId="77777777" w:rsidR="007B646C" w:rsidRDefault="007B646C">
      <w:r>
        <w:continuationSeparator/>
      </w:r>
    </w:p>
  </w:footnote>
  <w:footnote w:type="continuationNotice" w:id="1">
    <w:p w14:paraId="3158A460" w14:textId="77777777" w:rsidR="007B646C" w:rsidRDefault="007B646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3F5E6" w14:textId="0693064E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  <w:r w:rsidR="00787BD2">
      <w:rPr>
        <w:rFonts w:eastAsia="Calibri"/>
        <w:noProof/>
        <w:sz w:val="24"/>
        <w:szCs w:val="24"/>
        <w:lang w:eastAsia="en-US"/>
      </w:rPr>
      <w:drawing>
        <wp:inline distT="0" distB="0" distL="0" distR="0" wp14:anchorId="7FBE2DE3" wp14:editId="600DA580">
          <wp:extent cx="6078220" cy="10668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822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5370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87BD2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46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3C4A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Articolo">
    <w:name w:val="Articolo"/>
    <w:basedOn w:val="Normale"/>
    <w:link w:val="ArticoloCarattere"/>
    <w:qFormat/>
    <w:rsid w:val="00787BD2"/>
    <w:pPr>
      <w:widowControl/>
      <w:adjustRightInd/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787BD2"/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4641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2023-04-14T08:09:00Z</dcterms:created>
  <dcterms:modified xsi:type="dcterms:W3CDTF">2023-06-06T14:12:00Z</dcterms:modified>
</cp:coreProperties>
</file>